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BodyTextIndent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40015601" w:rsidR="0080439A" w:rsidRPr="002319C0" w:rsidRDefault="001E7FEF"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w:t>
      </w:r>
      <w:r w:rsidR="00C66A70">
        <w:rPr>
          <w:rFonts w:cs="Arial"/>
          <w:bCs/>
          <w:i/>
          <w:iCs/>
          <w:spacing w:val="-1"/>
          <w:szCs w:val="20"/>
          <w:lang w:eastAsia="sl-SI"/>
        </w:rPr>
        <w:t xml:space="preserve"> ponudnika</w:t>
      </w:r>
      <w:r w:rsidR="0080439A" w:rsidRPr="002319C0">
        <w:rPr>
          <w:rFonts w:cs="Arial"/>
          <w:bCs/>
          <w:i/>
          <w:iCs/>
          <w:spacing w:val="-1"/>
          <w:szCs w:val="20"/>
          <w:lang w:eastAsia="sl-SI"/>
        </w:rPr>
        <w:t xml:space="preserve"> – M2</w:t>
      </w:r>
    </w:p>
    <w:p w14:paraId="4E2E23FA" w14:textId="00812C39" w:rsidR="00B90B48" w:rsidRPr="00B90B48" w:rsidRDefault="00B90B48" w:rsidP="00B90B48">
      <w:pPr>
        <w:pStyle w:val="ListParagraph"/>
        <w:spacing w:line="260" w:lineRule="exact"/>
        <w:ind w:left="372"/>
        <w:jc w:val="both"/>
        <w:rPr>
          <w:rFonts w:cs="Arial"/>
          <w:bCs/>
        </w:rPr>
      </w:pPr>
      <w:r w:rsidRPr="00B90B48">
        <w:rPr>
          <w:rFonts w:cs="Arial"/>
        </w:rPr>
        <w:t xml:space="preserve">Do točk za merilo M2 je upravičen </w:t>
      </w:r>
      <w:r w:rsidR="00C66A70" w:rsidRPr="002E6430">
        <w:rPr>
          <w:rFonts w:cs="Arial"/>
        </w:rPr>
        <w:t xml:space="preserve">ponudnik, ki bo za </w:t>
      </w:r>
      <w:r w:rsidR="00C66A70">
        <w:rPr>
          <w:rFonts w:cs="Arial"/>
        </w:rPr>
        <w:t>reference ponudnika</w:t>
      </w:r>
      <w:r w:rsidR="00C66A70" w:rsidRPr="002E6430">
        <w:rPr>
          <w:rFonts w:cs="Arial"/>
        </w:rPr>
        <w:t xml:space="preserve"> izkazal </w:t>
      </w:r>
      <w:bookmarkStart w:id="3" w:name="_Hlk140752561"/>
      <w:r w:rsidR="00C66A70" w:rsidRPr="002E6430">
        <w:rPr>
          <w:rFonts w:cs="Arial"/>
        </w:rPr>
        <w:t xml:space="preserve">reference </w:t>
      </w:r>
      <w:bookmarkEnd w:id="3"/>
      <w:r w:rsidR="00C66A70" w:rsidRPr="002E6430">
        <w:rPr>
          <w:rFonts w:cs="Arial"/>
        </w:rPr>
        <w:t>podobnih projektov. Naročnik v okviru točkovanja po merilih ne bo upošteval tistih referenc</w:t>
      </w:r>
      <w:r w:rsidR="00C66A70">
        <w:rPr>
          <w:rFonts w:cs="Arial"/>
        </w:rPr>
        <w:t xml:space="preserve">, </w:t>
      </w:r>
      <w:r w:rsidRPr="00B90B48">
        <w:rPr>
          <w:rFonts w:cs="Arial"/>
        </w:rPr>
        <w:t xml:space="preserve">ki jih </w:t>
      </w:r>
      <w:r w:rsidR="00C66A70">
        <w:rPr>
          <w:rFonts w:cs="Arial"/>
        </w:rPr>
        <w:t>bo</w:t>
      </w:r>
      <w:r w:rsidRPr="00B90B48">
        <w:rPr>
          <w:rFonts w:cs="Arial"/>
        </w:rPr>
        <w:t xml:space="preserve"> ponudnik navedel za dokazovanje tehničnih in kadrovskih pogojev oz. sposobnosti.</w:t>
      </w:r>
    </w:p>
    <w:p w14:paraId="45C67FF2" w14:textId="77777777" w:rsidR="0032652C" w:rsidRDefault="00B90B48" w:rsidP="0032652C">
      <w:pPr>
        <w:pStyle w:val="ListParagraph"/>
        <w:spacing w:before="120" w:after="120" w:line="260" w:lineRule="exact"/>
        <w:ind w:left="374"/>
        <w:contextualSpacing w:val="0"/>
        <w:jc w:val="both"/>
        <w:rPr>
          <w:rFonts w:cs="Arial"/>
        </w:rPr>
      </w:pPr>
      <w:r w:rsidRPr="006A5EAA">
        <w:rPr>
          <w:rFonts w:cs="Arial"/>
        </w:rPr>
        <w:t xml:space="preserve">Za vsak referenčni projekt v zadnjih desetih (10) letih, šteto od dneva objave obvestila o tem naročilu na Portalu javnih naročil, </w:t>
      </w:r>
      <w:r w:rsidR="00C66A70" w:rsidRPr="006A5EAA">
        <w:rPr>
          <w:rFonts w:cs="Arial"/>
        </w:rPr>
        <w:t>kjer je ponudnik izdelal projektno dokumentacijo za pridobitev gradbenega</w:t>
      </w:r>
      <w:r w:rsidR="00C66A70" w:rsidRPr="0094276C">
        <w:rPr>
          <w:rFonts w:cs="Arial"/>
        </w:rPr>
        <w:t xml:space="preserve"> dovoljenja (PGD/DGD) </w:t>
      </w:r>
      <w:r w:rsidR="00C66A70" w:rsidRPr="002319C0">
        <w:rPr>
          <w:rFonts w:cs="Arial"/>
          <w:b/>
        </w:rPr>
        <w:t>ali</w:t>
      </w:r>
      <w:r w:rsidR="00C66A70" w:rsidRPr="0094276C">
        <w:rPr>
          <w:rFonts w:cs="Arial"/>
        </w:rPr>
        <w:t xml:space="preserve"> projekt</w:t>
      </w:r>
      <w:r w:rsidR="00C66A70">
        <w:rPr>
          <w:rFonts w:cs="Arial"/>
        </w:rPr>
        <w:t>a</w:t>
      </w:r>
      <w:r w:rsidR="00C66A70" w:rsidRPr="0094276C">
        <w:rPr>
          <w:rFonts w:cs="Arial"/>
        </w:rPr>
        <w:t xml:space="preserve"> za izvedbo (PZI) za gradnjo </w:t>
      </w:r>
      <w:r w:rsidR="00C66A70">
        <w:rPr>
          <w:rFonts w:cs="Arial"/>
        </w:rPr>
        <w:t>vsaj 1</w:t>
      </w:r>
      <w:r w:rsidR="00C66A70" w:rsidRPr="007A4557">
        <w:rPr>
          <w:rFonts w:cs="Arial"/>
        </w:rPr>
        <w:t xml:space="preserve"> AB drenažne</w:t>
      </w:r>
      <w:r w:rsidR="00C66A70">
        <w:rPr>
          <w:rFonts w:cs="Arial"/>
        </w:rPr>
        <w:t>ga</w:t>
      </w:r>
      <w:r w:rsidR="00C66A70" w:rsidRPr="007A4557">
        <w:rPr>
          <w:rFonts w:cs="Arial"/>
        </w:rPr>
        <w:t xml:space="preserve"> vodnjak</w:t>
      </w:r>
      <w:r w:rsidR="00C66A70">
        <w:rPr>
          <w:rFonts w:cs="Arial"/>
        </w:rPr>
        <w:t>a</w:t>
      </w:r>
      <w:r w:rsidR="00C66A70" w:rsidRPr="007A4557">
        <w:rPr>
          <w:rFonts w:cs="Arial"/>
        </w:rPr>
        <w:t xml:space="preserve"> – moznik</w:t>
      </w:r>
      <w:r w:rsidR="00C66A70">
        <w:rPr>
          <w:rFonts w:cs="Arial"/>
        </w:rPr>
        <w:t>a</w:t>
      </w:r>
      <w:r w:rsidR="00C66A70" w:rsidRPr="007A4557">
        <w:rPr>
          <w:rFonts w:cs="Arial"/>
        </w:rPr>
        <w:t xml:space="preserve"> velikega obsega (premera nad 3 m) globine najmanj 20 m za ustalitev zemeljskega plazu na območju sprejetega državnega prostorskega načrta ali na območju, opredeljenem z Odlokom o programu priprave državnega prostorskega načrta</w:t>
      </w:r>
      <w:r w:rsidRPr="00B90B48">
        <w:rPr>
          <w:rFonts w:cs="Arial"/>
        </w:rPr>
        <w:t xml:space="preserve">. </w:t>
      </w:r>
      <w:bookmarkStart w:id="4" w:name="_Hlk174453374"/>
    </w:p>
    <w:p w14:paraId="2D7920BA" w14:textId="762A09CA" w:rsidR="0032652C" w:rsidRPr="0032652C" w:rsidRDefault="0032652C" w:rsidP="0032652C">
      <w:pPr>
        <w:pStyle w:val="ListParagraph"/>
        <w:spacing w:before="120" w:after="120" w:line="260" w:lineRule="exact"/>
        <w:ind w:left="374"/>
        <w:contextualSpacing w:val="0"/>
        <w:jc w:val="both"/>
        <w:rPr>
          <w:rFonts w:cs="Arial"/>
        </w:rPr>
      </w:pPr>
      <w:r w:rsidRPr="00922B74">
        <w:rPr>
          <w:rFonts w:cs="Arial"/>
        </w:rPr>
        <w:t>Za en objekt se šteje le ena referenca. Za datum reference se šteje dan, ko je posel zaključen.</w:t>
      </w:r>
    </w:p>
    <w:bookmarkEnd w:id="4"/>
    <w:p w14:paraId="172D5CF6" w14:textId="77777777" w:rsidR="0032652C" w:rsidRPr="0032652C" w:rsidRDefault="0032652C" w:rsidP="0032652C">
      <w:pPr>
        <w:spacing w:after="120" w:line="260" w:lineRule="exact"/>
        <w:jc w:val="both"/>
        <w:rPr>
          <w:rFonts w:cs="Arial"/>
        </w:rPr>
      </w:pP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lastRenderedPageBreak/>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16DD0B37" w14:textId="77777777" w:rsidR="00624334"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 xml:space="preserve">Če naročnik oceni, da dokazi, ki jih je predložil gospodarski subjekt, zadoščajo, gospodarskega subjekta ne glede na prvi, b) točke četrtega in šesti odstavek tega </w:t>
      </w:r>
      <w:r w:rsidRPr="0031128B">
        <w:rPr>
          <w:rFonts w:ascii="Arial" w:hAnsi="Arial" w:cs="Arial"/>
          <w:color w:val="000000"/>
          <w:shd w:val="clear" w:color="auto" w:fill="FFFFFF"/>
        </w:rPr>
        <w:lastRenderedPageBreak/>
        <w:t>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BodyTextIndent"/>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BodyTextIndent"/>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w:t>
      </w:r>
      <w:r w:rsidR="0095782E" w:rsidRPr="0095782E">
        <w:rPr>
          <w:rFonts w:ascii="Arial" w:hAnsi="Arial" w:cs="Arial"/>
          <w:b/>
          <w:color w:val="000000"/>
        </w:rPr>
        <w:lastRenderedPageBreak/>
        <w:t>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ADBD079" w14:textId="77777777" w:rsidR="00EE5678" w:rsidRPr="00EE5678" w:rsidRDefault="00EE5678" w:rsidP="00EE5678">
      <w:pPr>
        <w:spacing w:before="120" w:after="120" w:line="260" w:lineRule="exact"/>
        <w:ind w:left="357"/>
        <w:jc w:val="both"/>
        <w:rPr>
          <w:rFonts w:ascii="Arial" w:hAnsi="Arial" w:cs="Arial"/>
          <w:bCs w:val="0"/>
          <w:color w:val="000000" w:themeColor="text1"/>
        </w:rPr>
      </w:pPr>
      <w:r w:rsidRPr="00EE5678">
        <w:rPr>
          <w:rFonts w:ascii="Arial" w:hAnsi="Arial" w:cs="Arial"/>
          <w:bCs w:val="0"/>
          <w:color w:val="000000" w:themeColor="text1"/>
        </w:rPr>
        <w:t xml:space="preserve">Ponudnik je imel v zadnjih treh poslovnih letih (če posluje manj kot 3 leta, v obdobju, odkar posluje) povprečje čistih prihodkov </w:t>
      </w:r>
      <w:r w:rsidRPr="00046C66">
        <w:rPr>
          <w:rFonts w:ascii="Arial" w:hAnsi="Arial" w:cs="Arial"/>
          <w:bCs w:val="0"/>
          <w:color w:val="000000" w:themeColor="text1"/>
        </w:rPr>
        <w:t>od prodaje v</w:t>
      </w:r>
      <w:r w:rsidRPr="00EE5678">
        <w:rPr>
          <w:rFonts w:ascii="Arial" w:hAnsi="Arial" w:cs="Arial"/>
          <w:bCs w:val="0"/>
          <w:color w:val="000000" w:themeColor="text1"/>
        </w:rPr>
        <w:t xml:space="preserve"> višini vsaj 500.000,00 EUR.</w:t>
      </w:r>
    </w:p>
    <w:p w14:paraId="068BC39B" w14:textId="1DD99085" w:rsidR="00EE5678" w:rsidRPr="001E7FEF" w:rsidRDefault="00EE5678" w:rsidP="00EE5678">
      <w:pPr>
        <w:spacing w:after="120" w:line="260" w:lineRule="exact"/>
        <w:ind w:left="357"/>
        <w:jc w:val="both"/>
        <w:rPr>
          <w:rFonts w:ascii="Arial" w:hAnsi="Arial" w:cs="Arial"/>
          <w:bCs w:val="0"/>
          <w:color w:val="000000" w:themeColor="text1"/>
        </w:rPr>
      </w:pPr>
      <w:r w:rsidRPr="00922B74">
        <w:rPr>
          <w:rFonts w:ascii="Arial" w:hAnsi="Arial" w:cs="Arial"/>
        </w:rPr>
        <w:t>Kot zadnja tri poslovna leta štejejo tista,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4F90505A" w:rsidR="002C43FE" w:rsidRPr="00706205" w:rsidRDefault="00914AF2" w:rsidP="00305511">
      <w:pPr>
        <w:pStyle w:val="ListParagraph"/>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najmanj deset (10) let delovnih izkušenj</w:t>
      </w:r>
      <w:r w:rsidR="00AA6A5B">
        <w:rPr>
          <w:rFonts w:cs="Arial"/>
          <w:szCs w:val="20"/>
          <w:lang w:eastAsia="sl-SI"/>
        </w:rPr>
        <w:t xml:space="preserve"> ali </w:t>
      </w:r>
      <w:r w:rsidR="009D5C6D" w:rsidRPr="00E41131">
        <w:rPr>
          <w:rFonts w:cs="Arial"/>
          <w:szCs w:val="20"/>
          <w:lang w:eastAsia="sl-SI"/>
        </w:rPr>
        <w:t>VI. raven izobrazbe (</w:t>
      </w:r>
      <w:r w:rsidR="009D5C6D">
        <w:rPr>
          <w:rFonts w:cs="Arial"/>
          <w:szCs w:val="20"/>
          <w:lang w:eastAsia="sl-SI"/>
        </w:rPr>
        <w:t>višješolski strokovni program ali visokošolski strokovni program</w:t>
      </w:r>
      <w:r w:rsidR="009D5C6D" w:rsidRPr="00D71A03">
        <w:rPr>
          <w:rFonts w:cs="Arial"/>
          <w:szCs w:val="20"/>
          <w:lang w:eastAsia="sl-SI"/>
        </w:rPr>
        <w:t xml:space="preserve"> ali </w:t>
      </w:r>
      <w:r w:rsidR="009D5C6D">
        <w:rPr>
          <w:rFonts w:cs="Arial"/>
          <w:szCs w:val="20"/>
          <w:lang w:eastAsia="sl-SI"/>
        </w:rPr>
        <w:t>1</w:t>
      </w:r>
      <w:r w:rsidR="009D5C6D" w:rsidRPr="00D71A03">
        <w:rPr>
          <w:rFonts w:cs="Arial"/>
          <w:szCs w:val="20"/>
          <w:lang w:eastAsia="sl-SI"/>
        </w:rPr>
        <w:t>. bolonjska stopnja</w:t>
      </w:r>
      <w:r w:rsidR="009D5C6D" w:rsidRPr="00E41131">
        <w:rPr>
          <w:rFonts w:cs="Arial"/>
          <w:szCs w:val="20"/>
          <w:lang w:eastAsia="sl-SI"/>
        </w:rPr>
        <w:t>)</w:t>
      </w:r>
      <w:r w:rsidR="00AA6A5B">
        <w:rPr>
          <w:rFonts w:cs="Arial"/>
          <w:szCs w:val="20"/>
          <w:lang w:eastAsia="sl-SI"/>
        </w:rPr>
        <w:t>, najmanj 30 let delovnih izkušenj</w:t>
      </w:r>
      <w:r w:rsidRPr="00305511">
        <w:rPr>
          <w:rFonts w:cs="Arial"/>
          <w:szCs w:val="20"/>
          <w:lang w:eastAsia="sl-SI"/>
        </w:rPr>
        <w:t xml:space="preserve">. </w:t>
      </w:r>
      <w:r w:rsidR="00DD1956" w:rsidRPr="00305511">
        <w:rPr>
          <w:rFonts w:cs="Arial"/>
          <w:szCs w:val="20"/>
          <w:lang w:eastAsia="sl-SI"/>
        </w:rPr>
        <w:t xml:space="preserve">Vpisan mora biti v register pooblaščenih </w:t>
      </w:r>
      <w:r w:rsidR="00DD1956" w:rsidRPr="00706205">
        <w:rPr>
          <w:rFonts w:cs="Arial"/>
          <w:szCs w:val="20"/>
          <w:lang w:eastAsia="sl-SI"/>
        </w:rPr>
        <w:t>inženirjev pri pristojni inženirski zbornici</w:t>
      </w:r>
      <w:r w:rsidR="00BA205F" w:rsidRPr="00706205">
        <w:rPr>
          <w:rFonts w:cs="Arial"/>
          <w:szCs w:val="20"/>
          <w:lang w:eastAsia="sl-SI"/>
        </w:rPr>
        <w:t xml:space="preserve"> za področje gradbeništva.</w:t>
      </w:r>
    </w:p>
    <w:p w14:paraId="03885ABD" w14:textId="605E0FC5" w:rsidR="002C43FE" w:rsidRPr="00C66A70" w:rsidRDefault="00914AF2" w:rsidP="00305511">
      <w:pPr>
        <w:spacing w:after="60" w:line="260" w:lineRule="exact"/>
        <w:ind w:left="714"/>
        <w:jc w:val="both"/>
        <w:rPr>
          <w:rFonts w:ascii="Arial" w:hAnsi="Arial" w:cs="Arial"/>
        </w:rPr>
      </w:pPr>
      <w:r w:rsidRPr="00706205">
        <w:rPr>
          <w:rFonts w:ascii="Arial" w:hAnsi="Arial" w:cs="Arial"/>
          <w:lang w:eastAsia="sl-SI"/>
        </w:rPr>
        <w:t xml:space="preserve">Izkazati mora znanje in izkušnje s področij, ki so predmet tega javnega naročila, kar dokaže s tem, da </w:t>
      </w:r>
      <w:r w:rsidRPr="00C66A70">
        <w:rPr>
          <w:rFonts w:ascii="Arial" w:hAnsi="Arial" w:cs="Arial"/>
          <w:lang w:eastAsia="sl-SI"/>
        </w:rPr>
        <w:t xml:space="preserve">je v zadnjih </w:t>
      </w:r>
      <w:r w:rsidR="00706205" w:rsidRPr="00C66A70">
        <w:rPr>
          <w:rFonts w:ascii="Arial" w:hAnsi="Arial" w:cs="Arial"/>
          <w:lang w:eastAsia="sl-SI"/>
        </w:rPr>
        <w:t>desetih</w:t>
      </w:r>
      <w:r w:rsidRPr="00C66A70">
        <w:rPr>
          <w:rFonts w:ascii="Arial" w:hAnsi="Arial" w:cs="Arial"/>
          <w:lang w:eastAsia="sl-SI"/>
        </w:rPr>
        <w:t xml:space="preserve"> (</w:t>
      </w:r>
      <w:r w:rsidR="00706205" w:rsidRPr="00C66A70">
        <w:rPr>
          <w:rFonts w:ascii="Arial" w:hAnsi="Arial" w:cs="Arial"/>
          <w:lang w:eastAsia="sl-SI"/>
        </w:rPr>
        <w:t>10</w:t>
      </w:r>
      <w:r w:rsidRPr="00C66A70">
        <w:rPr>
          <w:rFonts w:ascii="Arial" w:hAnsi="Arial" w:cs="Arial"/>
          <w:lang w:eastAsia="sl-SI"/>
        </w:rPr>
        <w:t>) letih</w:t>
      </w:r>
      <w:r w:rsidR="00EC04F4" w:rsidRPr="00C66A70">
        <w:rPr>
          <w:rFonts w:ascii="Arial" w:hAnsi="Arial" w:cs="Arial"/>
          <w:lang w:eastAsia="sl-SI"/>
        </w:rPr>
        <w:t>,</w:t>
      </w:r>
      <w:r w:rsidRPr="00C66A70">
        <w:rPr>
          <w:rFonts w:ascii="Arial" w:hAnsi="Arial" w:cs="Arial"/>
          <w:lang w:eastAsia="sl-SI"/>
        </w:rPr>
        <w:t xml:space="preserve"> </w:t>
      </w:r>
      <w:r w:rsidR="00EC04F4" w:rsidRPr="00C66A70">
        <w:rPr>
          <w:rFonts w:ascii="Arial" w:hAnsi="Arial" w:cs="Arial"/>
          <w:lang w:eastAsia="sl-SI"/>
        </w:rPr>
        <w:t>šteto od dneva objave obvestila o naročilu na Portalu JN</w:t>
      </w:r>
      <w:r w:rsidR="00305511" w:rsidRPr="00C66A70">
        <w:rPr>
          <w:rFonts w:ascii="Arial" w:hAnsi="Arial" w:cs="Arial"/>
          <w:lang w:eastAsia="sl-SI"/>
        </w:rPr>
        <w:t>,</w:t>
      </w:r>
      <w:r w:rsidR="002C43FE" w:rsidRPr="00C66A70">
        <w:rPr>
          <w:rFonts w:ascii="Arial" w:hAnsi="Arial" w:cs="Arial"/>
          <w:lang w:eastAsia="sl-SI"/>
        </w:rPr>
        <w:t xml:space="preserve"> </w:t>
      </w:r>
      <w:r w:rsidR="00706205" w:rsidRPr="00C66A70">
        <w:rPr>
          <w:rFonts w:ascii="Arial" w:hAnsi="Arial" w:cs="Arial"/>
          <w:lang w:eastAsia="sl-SI"/>
        </w:rPr>
        <w:t xml:space="preserve">kot </w:t>
      </w:r>
      <w:r w:rsidR="00706205" w:rsidRPr="00C66A70">
        <w:rPr>
          <w:rFonts w:ascii="Arial" w:hAnsi="Arial" w:cs="Arial"/>
        </w:rPr>
        <w:t xml:space="preserve">vodja projekta/odgovorni vodja projekta vodil izdelavo DGD </w:t>
      </w:r>
      <w:r w:rsidR="00706205" w:rsidRPr="00C66A70">
        <w:rPr>
          <w:rFonts w:ascii="Arial" w:hAnsi="Arial" w:cs="Arial"/>
          <w:b/>
          <w:bCs w:val="0"/>
        </w:rPr>
        <w:t>ali</w:t>
      </w:r>
      <w:r w:rsidR="00706205" w:rsidRPr="00C66A70">
        <w:rPr>
          <w:rFonts w:ascii="Arial" w:hAnsi="Arial" w:cs="Arial"/>
        </w:rPr>
        <w:t xml:space="preserve"> PZI projektne dokumentacije za sanacijo vsaj enega (1) plazu, ki je obsegala </w:t>
      </w:r>
      <w:r w:rsidR="00C66A70" w:rsidRPr="00C66A70">
        <w:rPr>
          <w:rFonts w:ascii="Arial" w:hAnsi="Arial" w:cs="Arial"/>
        </w:rPr>
        <w:t>rešitve podpornih konstrukcij za stabilizacijo z globokim temeljenjem globine 20</w:t>
      </w:r>
      <w:r w:rsidR="00C66A70">
        <w:rPr>
          <w:rFonts w:ascii="Arial" w:hAnsi="Arial" w:cs="Arial"/>
        </w:rPr>
        <w:t xml:space="preserve"> </w:t>
      </w:r>
      <w:r w:rsidR="00C66A70" w:rsidRPr="00C66A70">
        <w:rPr>
          <w:rFonts w:ascii="Arial" w:hAnsi="Arial" w:cs="Arial"/>
        </w:rPr>
        <w:t>m ali več</w:t>
      </w:r>
      <w:r w:rsidR="00706205" w:rsidRPr="00C66A70">
        <w:rPr>
          <w:rFonts w:ascii="Arial" w:hAnsi="Arial" w:cs="Arial"/>
        </w:rPr>
        <w:t xml:space="preserve">. </w:t>
      </w:r>
    </w:p>
    <w:p w14:paraId="64F5845A" w14:textId="77777777" w:rsidR="00706205" w:rsidRPr="00706205" w:rsidRDefault="00706205" w:rsidP="00706205">
      <w:pPr>
        <w:pStyle w:val="PlainText"/>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02E69B49" w14:textId="77777777" w:rsidR="0032652C" w:rsidRPr="0032652C" w:rsidRDefault="0032652C" w:rsidP="0032652C">
      <w:pPr>
        <w:pStyle w:val="ListParagraph"/>
        <w:spacing w:before="120" w:after="120" w:line="260" w:lineRule="exact"/>
        <w:ind w:left="717"/>
        <w:contextualSpacing w:val="0"/>
        <w:jc w:val="both"/>
        <w:rPr>
          <w:rFonts w:cs="Arial"/>
        </w:rPr>
      </w:pPr>
      <w:r w:rsidRPr="00922B74">
        <w:rPr>
          <w:rFonts w:cs="Arial"/>
        </w:rPr>
        <w:t>Za en objekt se šteje le ena referenca. Za datum reference se šteje dan, ko je posel zaključen.</w:t>
      </w:r>
    </w:p>
    <w:p w14:paraId="4FCCF30C" w14:textId="1D3DD5D4" w:rsidR="002C43FE" w:rsidRPr="00305511" w:rsidRDefault="00BA205F" w:rsidP="00305511">
      <w:pPr>
        <w:pStyle w:val="ListParagraph"/>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najmanj deset (10) let delovnih izkušenj.</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proofErr w:type="spellStart"/>
      <w:r w:rsidRPr="00305511">
        <w:rPr>
          <w:rFonts w:cs="Arial"/>
          <w:szCs w:val="20"/>
          <w:lang w:eastAsia="sl-SI"/>
        </w:rPr>
        <w:t>geotehnologije</w:t>
      </w:r>
      <w:proofErr w:type="spellEnd"/>
      <w:r w:rsidRPr="00305511">
        <w:rPr>
          <w:rFonts w:cs="Arial"/>
          <w:szCs w:val="20"/>
          <w:lang w:eastAsia="sl-SI"/>
        </w:rPr>
        <w:t xml:space="preserve"> in rudarstva</w:t>
      </w:r>
      <w:r w:rsidR="00B16DA2" w:rsidRPr="00305511">
        <w:rPr>
          <w:rFonts w:cs="Arial"/>
          <w:szCs w:val="20"/>
          <w:lang w:eastAsia="sl-SI"/>
        </w:rPr>
        <w:t xml:space="preserve">. </w:t>
      </w:r>
    </w:p>
    <w:p w14:paraId="25F5DE64" w14:textId="03156E9B" w:rsidR="00B16DA2" w:rsidRPr="00305511" w:rsidRDefault="00B16DA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s področja geologije, kar dokaže s tem, da je v zadnjih </w:t>
      </w:r>
      <w:r w:rsidR="00E73462">
        <w:rPr>
          <w:rFonts w:ascii="Arial" w:hAnsi="Arial" w:cs="Arial"/>
          <w:lang w:eastAsia="sl-SI"/>
        </w:rPr>
        <w:t>desetih</w:t>
      </w:r>
      <w:r w:rsidRPr="00305511">
        <w:rPr>
          <w:rFonts w:ascii="Arial" w:hAnsi="Arial" w:cs="Arial"/>
          <w:lang w:eastAsia="sl-SI"/>
        </w:rPr>
        <w:t xml:space="preserve"> (</w:t>
      </w:r>
      <w:r w:rsidR="00E73462">
        <w:rPr>
          <w:rFonts w:ascii="Arial" w:hAnsi="Arial" w:cs="Arial"/>
          <w:lang w:eastAsia="sl-SI"/>
        </w:rPr>
        <w:t>10</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BA205F" w:rsidRPr="00305511">
        <w:rPr>
          <w:rFonts w:ascii="Arial" w:hAnsi="Arial" w:cs="Arial"/>
          <w:lang w:eastAsia="sl-SI"/>
        </w:rPr>
        <w:t xml:space="preserve"> sodeloval pri izdelavi vsaj </w:t>
      </w:r>
      <w:r w:rsidR="00E73462">
        <w:rPr>
          <w:rFonts w:ascii="Arial" w:hAnsi="Arial" w:cs="Arial"/>
          <w:lang w:eastAsia="sl-SI"/>
        </w:rPr>
        <w:t>enem</w:t>
      </w:r>
      <w:r w:rsidR="00BA205F" w:rsidRPr="00305511">
        <w:rPr>
          <w:rFonts w:ascii="Arial" w:hAnsi="Arial" w:cs="Arial"/>
          <w:lang w:eastAsia="sl-SI"/>
        </w:rPr>
        <w:t xml:space="preserve"> (</w:t>
      </w:r>
      <w:r w:rsidR="00E73462">
        <w:rPr>
          <w:rFonts w:ascii="Arial" w:hAnsi="Arial" w:cs="Arial"/>
          <w:lang w:eastAsia="sl-SI"/>
        </w:rPr>
        <w:t>1</w:t>
      </w:r>
      <w:r w:rsidR="00BA205F" w:rsidRPr="00305511">
        <w:rPr>
          <w:rFonts w:ascii="Arial" w:hAnsi="Arial" w:cs="Arial"/>
          <w:lang w:eastAsia="sl-SI"/>
        </w:rPr>
        <w:t>) geološko-geo</w:t>
      </w:r>
      <w:r w:rsidR="00B5212F" w:rsidRPr="00305511">
        <w:rPr>
          <w:rFonts w:ascii="Arial" w:hAnsi="Arial" w:cs="Arial"/>
          <w:lang w:eastAsia="sl-SI"/>
        </w:rPr>
        <w:t>mehansk</w:t>
      </w:r>
      <w:r w:rsidR="00E73462">
        <w:rPr>
          <w:rFonts w:ascii="Arial" w:hAnsi="Arial" w:cs="Arial"/>
          <w:lang w:eastAsia="sl-SI"/>
        </w:rPr>
        <w:t>em elaboratu za sanacijo plazu</w:t>
      </w:r>
      <w:r w:rsidR="00BA205F" w:rsidRPr="00305511">
        <w:rPr>
          <w:rFonts w:ascii="Arial" w:hAnsi="Arial" w:cs="Arial"/>
          <w:lang w:eastAsia="sl-SI"/>
        </w:rPr>
        <w:t>.</w:t>
      </w:r>
    </w:p>
    <w:p w14:paraId="62AD1AE8" w14:textId="77777777" w:rsidR="0032652C" w:rsidRPr="0032652C" w:rsidRDefault="0032652C" w:rsidP="0032652C">
      <w:pPr>
        <w:pStyle w:val="ListParagraph"/>
        <w:spacing w:before="120" w:after="120" w:line="260" w:lineRule="exact"/>
        <w:ind w:left="717"/>
        <w:contextualSpacing w:val="0"/>
        <w:jc w:val="both"/>
        <w:rPr>
          <w:rFonts w:cs="Arial"/>
        </w:rPr>
      </w:pPr>
      <w:r w:rsidRPr="00922B74">
        <w:rPr>
          <w:rFonts w:cs="Arial"/>
        </w:rPr>
        <w:t>Za en objekt se šteje le ena referenca. Za datum reference se šteje dan, ko je posel zaključen.</w:t>
      </w:r>
    </w:p>
    <w:p w14:paraId="1D6F3C90" w14:textId="232684AE" w:rsidR="00B5212F" w:rsidRPr="00E41131" w:rsidRDefault="00BA205F" w:rsidP="00305511">
      <w:pPr>
        <w:pStyle w:val="ListParagraph"/>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lastRenderedPageBreak/>
        <w:t>pooblaščen</w:t>
      </w:r>
      <w:r w:rsidR="00706205">
        <w:rPr>
          <w:rFonts w:cs="Arial"/>
          <w:b/>
          <w:bCs/>
          <w:szCs w:val="20"/>
          <w:lang w:eastAsia="sl-SI"/>
        </w:rPr>
        <w:t>i</w:t>
      </w:r>
      <w:r w:rsidRPr="00305511">
        <w:rPr>
          <w:rFonts w:cs="Arial"/>
          <w:b/>
          <w:bCs/>
          <w:szCs w:val="20"/>
          <w:lang w:eastAsia="sl-SI"/>
        </w:rPr>
        <w:t xml:space="preserve"> inženir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(univerzitetna ali 2. bolonjska stopnja)</w:t>
      </w:r>
      <w:r w:rsidR="00706205">
        <w:rPr>
          <w:rFonts w:cs="Arial"/>
          <w:szCs w:val="20"/>
          <w:lang w:eastAsia="sl-SI"/>
        </w:rPr>
        <w:t>, gradbene smeri</w:t>
      </w:r>
      <w:r w:rsidRPr="00E41131">
        <w:rPr>
          <w:rFonts w:cs="Arial"/>
          <w:szCs w:val="20"/>
          <w:lang w:eastAsia="sl-SI"/>
        </w:rPr>
        <w:t xml:space="preserve"> in najmanj deset (10) let delovnih izkušenj</w:t>
      </w:r>
      <w:r w:rsidR="00A2304D">
        <w:rPr>
          <w:rFonts w:cs="Arial"/>
          <w:szCs w:val="20"/>
          <w:lang w:eastAsia="sl-SI"/>
        </w:rPr>
        <w:t xml:space="preserve"> ali</w:t>
      </w:r>
      <w:r w:rsidR="00AA6A5B" w:rsidRPr="00AA6A5B">
        <w:rPr>
          <w:rFonts w:cs="Arial"/>
          <w:szCs w:val="20"/>
          <w:lang w:eastAsia="sl-SI"/>
        </w:rPr>
        <w:t xml:space="preserve"> </w:t>
      </w:r>
      <w:r w:rsidR="009D5C6D" w:rsidRPr="00E41131">
        <w:rPr>
          <w:rFonts w:cs="Arial"/>
          <w:szCs w:val="20"/>
          <w:lang w:eastAsia="sl-SI"/>
        </w:rPr>
        <w:t>VI. raven izobrazbe (</w:t>
      </w:r>
      <w:r w:rsidR="009D5C6D">
        <w:rPr>
          <w:rFonts w:cs="Arial"/>
          <w:szCs w:val="20"/>
          <w:lang w:eastAsia="sl-SI"/>
        </w:rPr>
        <w:t>višješolski strokovni program ali visokošolski strokovni program</w:t>
      </w:r>
      <w:r w:rsidR="009D5C6D" w:rsidRPr="00D71A03">
        <w:rPr>
          <w:rFonts w:cs="Arial"/>
          <w:szCs w:val="20"/>
          <w:lang w:eastAsia="sl-SI"/>
        </w:rPr>
        <w:t xml:space="preserve"> ali </w:t>
      </w:r>
      <w:r w:rsidR="009D5C6D">
        <w:rPr>
          <w:rFonts w:cs="Arial"/>
          <w:szCs w:val="20"/>
          <w:lang w:eastAsia="sl-SI"/>
        </w:rPr>
        <w:t>1</w:t>
      </w:r>
      <w:r w:rsidR="009D5C6D" w:rsidRPr="00D71A03">
        <w:rPr>
          <w:rFonts w:cs="Arial"/>
          <w:szCs w:val="20"/>
          <w:lang w:eastAsia="sl-SI"/>
        </w:rPr>
        <w:t>. bolonjska stopnja</w:t>
      </w:r>
      <w:r w:rsidR="009D5C6D" w:rsidRPr="00E41131">
        <w:rPr>
          <w:rFonts w:cs="Arial"/>
          <w:szCs w:val="20"/>
          <w:lang w:eastAsia="sl-SI"/>
        </w:rPr>
        <w:t>)</w:t>
      </w:r>
      <w:r w:rsidR="00AA6A5B">
        <w:rPr>
          <w:rFonts w:cs="Arial"/>
          <w:szCs w:val="20"/>
          <w:lang w:eastAsia="sl-SI"/>
        </w:rPr>
        <w:t>, najmanj 30 let delovnih izkušenj</w:t>
      </w:r>
      <w:r w:rsidR="00AA6A5B" w:rsidRPr="00305511">
        <w:rPr>
          <w:rFonts w:cs="Arial"/>
          <w:szCs w:val="20"/>
          <w:lang w:eastAsia="sl-SI"/>
        </w:rPr>
        <w:t xml:space="preserve">. </w:t>
      </w:r>
      <w:r w:rsidRPr="00E41131">
        <w:rPr>
          <w:rFonts w:cs="Arial"/>
          <w:szCs w:val="20"/>
          <w:lang w:eastAsia="sl-SI"/>
        </w:rPr>
        <w:t xml:space="preserve">Vpisan mora biti v register pooblaščenih inženirjev pri pristojni inženirski zbornici za področje gradbeništva. </w:t>
      </w:r>
    </w:p>
    <w:p w14:paraId="097581F3" w14:textId="5BE63E0B" w:rsidR="00BA205F" w:rsidRPr="006A5EAA" w:rsidRDefault="00706205" w:rsidP="00E41131">
      <w:pPr>
        <w:spacing w:after="60" w:line="260" w:lineRule="exact"/>
        <w:ind w:left="714"/>
        <w:jc w:val="both"/>
        <w:rPr>
          <w:rFonts w:ascii="Arial" w:hAnsi="Arial" w:cs="Arial"/>
          <w:lang w:eastAsia="sl-SI"/>
        </w:rPr>
      </w:pPr>
      <w:r w:rsidRPr="006A5EAA">
        <w:rPr>
          <w:rFonts w:ascii="Arial" w:hAnsi="Arial" w:cs="Arial"/>
          <w:lang w:eastAsia="sl-SI"/>
        </w:rPr>
        <w:t xml:space="preserve">Izkazati mora znanje in izkušnje s področja inženirske geodezije, kar dokaže s tem, da je v zadnjih desetih (10) letih, šteto od dneva objave obvestila o naročilu na Portalu JN, </w:t>
      </w:r>
      <w:r w:rsidRPr="0032652C">
        <w:rPr>
          <w:rFonts w:ascii="Arial" w:hAnsi="Arial" w:cs="Arial"/>
          <w:lang w:eastAsia="sl-SI"/>
        </w:rPr>
        <w:t xml:space="preserve">kot </w:t>
      </w:r>
      <w:r w:rsidRPr="0032652C">
        <w:rPr>
          <w:rFonts w:ascii="Arial" w:hAnsi="Arial" w:cs="Arial"/>
        </w:rPr>
        <w:t>pooblaščeni inženir</w:t>
      </w:r>
      <w:r w:rsidRPr="006A5EAA">
        <w:rPr>
          <w:rFonts w:ascii="Arial" w:hAnsi="Arial" w:cs="Arial"/>
        </w:rPr>
        <w:t xml:space="preserve"> </w:t>
      </w:r>
      <w:r w:rsidR="006A5EAA" w:rsidRPr="006A5EAA">
        <w:rPr>
          <w:rFonts w:ascii="Arial" w:hAnsi="Arial" w:cs="Arial"/>
        </w:rPr>
        <w:t xml:space="preserve">sodeloval pri izdelavi </w:t>
      </w:r>
      <w:r w:rsidRPr="006A5EAA">
        <w:rPr>
          <w:rFonts w:ascii="Arial" w:hAnsi="Arial" w:cs="Arial"/>
        </w:rPr>
        <w:t xml:space="preserve">DGD </w:t>
      </w:r>
      <w:r w:rsidRPr="006A5EAA">
        <w:rPr>
          <w:rFonts w:ascii="Arial" w:hAnsi="Arial" w:cs="Arial"/>
          <w:b/>
          <w:bCs w:val="0"/>
        </w:rPr>
        <w:t>ali</w:t>
      </w:r>
      <w:r w:rsidRPr="006A5EAA">
        <w:rPr>
          <w:rFonts w:ascii="Arial" w:hAnsi="Arial" w:cs="Arial"/>
        </w:rPr>
        <w:t xml:space="preserve"> PZI projektne dokumentacije za </w:t>
      </w:r>
      <w:r w:rsidR="006A5EAA" w:rsidRPr="006A5EAA">
        <w:rPr>
          <w:rFonts w:ascii="Arial" w:hAnsi="Arial" w:cs="Arial"/>
        </w:rPr>
        <w:t xml:space="preserve">odpravo posledic </w:t>
      </w:r>
      <w:r w:rsidR="006A5EAA" w:rsidRPr="006A5EAA">
        <w:rPr>
          <w:rFonts w:ascii="Arial" w:hAnsi="Arial" w:cs="Arial"/>
          <w:b/>
          <w:bCs w:val="0"/>
        </w:rPr>
        <w:t>ali</w:t>
      </w:r>
      <w:r w:rsidR="006A5EAA" w:rsidRPr="006A5EAA">
        <w:rPr>
          <w:rFonts w:ascii="Arial" w:hAnsi="Arial" w:cs="Arial"/>
        </w:rPr>
        <w:t xml:space="preserve"> preprečitev širjenja in ustalitev zemeljskih plazov na vplivnem območju plazov</w:t>
      </w:r>
      <w:r w:rsidRPr="006A5EAA">
        <w:rPr>
          <w:rFonts w:ascii="Arial" w:hAnsi="Arial" w:cs="Arial"/>
          <w:lang w:eastAsia="sl-SI"/>
        </w:rPr>
        <w:t>.</w:t>
      </w:r>
    </w:p>
    <w:p w14:paraId="46F85344" w14:textId="77777777" w:rsidR="00E73462" w:rsidRPr="00706205" w:rsidRDefault="00E73462" w:rsidP="00E73462">
      <w:pPr>
        <w:pStyle w:val="PlainText"/>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15376A95" w14:textId="77777777" w:rsidR="0032652C" w:rsidRPr="0032652C" w:rsidRDefault="0032652C" w:rsidP="0032652C">
      <w:pPr>
        <w:pStyle w:val="ListParagraph"/>
        <w:spacing w:before="120" w:after="120" w:line="260" w:lineRule="exact"/>
        <w:ind w:left="717"/>
        <w:contextualSpacing w:val="0"/>
        <w:jc w:val="both"/>
        <w:rPr>
          <w:rFonts w:cs="Arial"/>
        </w:rPr>
      </w:pPr>
      <w:r w:rsidRPr="00922B74">
        <w:rPr>
          <w:rFonts w:cs="Arial"/>
        </w:rPr>
        <w:t>Za en objekt se šteje le ena referenca. Za datum reference se šteje dan, ko je posel zaključen.</w:t>
      </w:r>
    </w:p>
    <w:p w14:paraId="7A930668" w14:textId="77777777" w:rsidR="006A5EAA" w:rsidRPr="00E41131" w:rsidRDefault="006A5EAA" w:rsidP="006A5EAA">
      <w:pPr>
        <w:pStyle w:val="ListParagraph"/>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Pr="00305511">
        <w:rPr>
          <w:rFonts w:cs="Arial"/>
          <w:b/>
          <w:bCs/>
          <w:szCs w:val="20"/>
          <w:lang w:eastAsia="sl-SI"/>
        </w:rPr>
        <w:t xml:space="preserve">: </w:t>
      </w:r>
      <w:r w:rsidRPr="00E41131">
        <w:rPr>
          <w:rFonts w:cs="Arial"/>
          <w:szCs w:val="20"/>
          <w:lang w:eastAsia="sl-SI"/>
        </w:rPr>
        <w:t>imeti morata najmanj VI. raven izobrazbe (</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Pr="00E41131">
        <w:rPr>
          <w:rFonts w:cs="Arial"/>
          <w:szCs w:val="20"/>
          <w:lang w:eastAsia="sl-SI"/>
        </w:rPr>
        <w:t>)</w:t>
      </w:r>
      <w:r>
        <w:rPr>
          <w:rFonts w:cs="Arial"/>
          <w:szCs w:val="20"/>
          <w:lang w:eastAsia="sl-SI"/>
        </w:rPr>
        <w:t>,</w:t>
      </w:r>
      <w:r w:rsidRPr="00E41131">
        <w:rPr>
          <w:rFonts w:cs="Arial"/>
          <w:szCs w:val="20"/>
          <w:lang w:eastAsia="sl-SI"/>
        </w:rPr>
        <w:t xml:space="preserve"> s</w:t>
      </w:r>
      <w:r>
        <w:rPr>
          <w:rFonts w:cs="Arial"/>
          <w:szCs w:val="20"/>
          <w:lang w:eastAsia="sl-SI"/>
        </w:rPr>
        <w:t>mer: geodezija</w:t>
      </w:r>
      <w:r w:rsidRPr="00E41131">
        <w:rPr>
          <w:rFonts w:cs="Arial"/>
          <w:szCs w:val="20"/>
          <w:lang w:eastAsia="sl-SI"/>
        </w:rPr>
        <w:t xml:space="preserve">. Vpisan mora biti v register pooblaščenih inženirjev pri pristojni inženirski zbornici </w:t>
      </w:r>
      <w:r w:rsidRPr="00430CE0">
        <w:rPr>
          <w:rFonts w:cs="Arial"/>
        </w:rPr>
        <w:t>kot pooblaščeni inženir geodezije</w:t>
      </w:r>
      <w:r w:rsidRPr="00E41131">
        <w:rPr>
          <w:rFonts w:cs="Arial"/>
          <w:szCs w:val="20"/>
          <w:lang w:eastAsia="sl-SI"/>
        </w:rPr>
        <w:t xml:space="preserve">. </w:t>
      </w:r>
    </w:p>
    <w:p w14:paraId="7569C27B" w14:textId="6165F1A3" w:rsidR="006A5EAA" w:rsidRDefault="006A5EAA" w:rsidP="006A5EAA">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Pr>
          <w:rFonts w:ascii="Arial" w:hAnsi="Arial" w:cs="Arial"/>
          <w:lang w:eastAsia="sl-SI"/>
        </w:rPr>
        <w:t>desetih</w:t>
      </w:r>
      <w:r w:rsidRPr="00000580">
        <w:rPr>
          <w:rFonts w:ascii="Arial" w:hAnsi="Arial" w:cs="Arial"/>
          <w:lang w:eastAsia="sl-SI"/>
        </w:rPr>
        <w:t xml:space="preserve"> (1</w:t>
      </w:r>
      <w:r>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Pr="00EA3A57">
        <w:rPr>
          <w:rFonts w:ascii="Arial" w:hAnsi="Arial" w:cs="Arial"/>
          <w:lang w:eastAsia="sl-SI"/>
        </w:rPr>
        <w:t xml:space="preserve">kot pooblaščeni inženir s področja geodezije izdelal geodetski načrt za potrebe izdelave projekta za pridobitev gradbenega dovoljenja (PGD/DGD) </w:t>
      </w:r>
      <w:r w:rsidRPr="006A5EAA">
        <w:rPr>
          <w:rFonts w:ascii="Arial" w:hAnsi="Arial" w:cs="Arial"/>
          <w:b/>
          <w:bCs w:val="0"/>
          <w:lang w:eastAsia="sl-SI"/>
        </w:rPr>
        <w:t>ali</w:t>
      </w:r>
      <w:r w:rsidRPr="00EA3A57">
        <w:rPr>
          <w:rFonts w:ascii="Arial" w:hAnsi="Arial" w:cs="Arial"/>
          <w:lang w:eastAsia="sl-SI"/>
        </w:rPr>
        <w:t xml:space="preserve"> projekta za izvedbo (PZI)</w:t>
      </w:r>
      <w:r w:rsidRPr="00000580">
        <w:rPr>
          <w:rFonts w:ascii="Arial" w:hAnsi="Arial" w:cs="Arial"/>
          <w:lang w:eastAsia="sl-SI"/>
        </w:rPr>
        <w:t>.</w:t>
      </w:r>
    </w:p>
    <w:p w14:paraId="14081B9E" w14:textId="77777777" w:rsidR="0032652C" w:rsidRDefault="006A5EAA" w:rsidP="0032652C">
      <w:pPr>
        <w:pStyle w:val="PlainText"/>
        <w:ind w:left="714"/>
        <w:jc w:val="both"/>
        <w:rPr>
          <w:rFonts w:ascii="Arial" w:hAnsi="Arial" w:cs="Arial"/>
          <w:sz w:val="20"/>
          <w:szCs w:val="20"/>
        </w:rPr>
      </w:pPr>
      <w:r w:rsidRPr="00706205">
        <w:rPr>
          <w:rFonts w:ascii="Arial" w:hAnsi="Arial" w:cs="Arial"/>
          <w:sz w:val="20"/>
          <w:szCs w:val="20"/>
        </w:rPr>
        <w:t>Če je za isti objekt izdelan</w:t>
      </w:r>
      <w:r>
        <w:rPr>
          <w:rFonts w:ascii="Arial" w:hAnsi="Arial" w:cs="Arial"/>
          <w:sz w:val="20"/>
          <w:szCs w:val="20"/>
        </w:rPr>
        <w:t xml:space="preserve"> geodetski načrt za različne faze</w:t>
      </w:r>
      <w:r w:rsidRPr="00706205">
        <w:rPr>
          <w:rFonts w:ascii="Arial" w:hAnsi="Arial" w:cs="Arial"/>
          <w:sz w:val="20"/>
          <w:szCs w:val="20"/>
        </w:rPr>
        <w:t xml:space="preserve"> dokumentacija</w:t>
      </w:r>
      <w:r w:rsidRPr="006A5EAA">
        <w:rPr>
          <w:rFonts w:ascii="Arial" w:hAnsi="Arial" w:cs="Arial"/>
          <w:sz w:val="20"/>
          <w:szCs w:val="20"/>
        </w:rPr>
        <w:t xml:space="preserve"> </w:t>
      </w:r>
      <w:r>
        <w:rPr>
          <w:rFonts w:ascii="Arial" w:hAnsi="Arial" w:cs="Arial"/>
          <w:sz w:val="20"/>
          <w:szCs w:val="20"/>
        </w:rPr>
        <w:t>(</w:t>
      </w:r>
      <w:r w:rsidRPr="00706205">
        <w:rPr>
          <w:rFonts w:ascii="Arial" w:hAnsi="Arial" w:cs="Arial"/>
          <w:sz w:val="20"/>
          <w:szCs w:val="20"/>
        </w:rPr>
        <w:t>PGD/</w:t>
      </w:r>
      <w:r>
        <w:rPr>
          <w:rFonts w:ascii="Arial" w:hAnsi="Arial" w:cs="Arial"/>
          <w:sz w:val="20"/>
          <w:szCs w:val="20"/>
        </w:rPr>
        <w:t xml:space="preserve">DGD ali </w:t>
      </w:r>
      <w:r w:rsidRPr="00706205">
        <w:rPr>
          <w:rFonts w:ascii="Arial" w:hAnsi="Arial" w:cs="Arial"/>
          <w:sz w:val="20"/>
          <w:szCs w:val="20"/>
        </w:rPr>
        <w:t>PZI</w:t>
      </w:r>
      <w:r>
        <w:rPr>
          <w:rFonts w:ascii="Arial" w:hAnsi="Arial" w:cs="Arial"/>
          <w:sz w:val="20"/>
          <w:szCs w:val="20"/>
        </w:rPr>
        <w:t>)</w:t>
      </w:r>
      <w:r w:rsidRPr="00706205">
        <w:rPr>
          <w:rFonts w:ascii="Arial" w:hAnsi="Arial" w:cs="Arial"/>
          <w:sz w:val="20"/>
          <w:szCs w:val="20"/>
        </w:rPr>
        <w:t xml:space="preserve">, se izdelava </w:t>
      </w:r>
      <w:r>
        <w:rPr>
          <w:rFonts w:ascii="Arial" w:hAnsi="Arial" w:cs="Arial"/>
          <w:sz w:val="20"/>
          <w:szCs w:val="20"/>
        </w:rPr>
        <w:t xml:space="preserve">geodetskega načrta </w:t>
      </w:r>
      <w:r w:rsidRPr="00706205">
        <w:rPr>
          <w:rFonts w:ascii="Arial" w:hAnsi="Arial" w:cs="Arial"/>
          <w:sz w:val="20"/>
          <w:szCs w:val="20"/>
        </w:rPr>
        <w:t>šteje kot ena referenca.</w:t>
      </w:r>
    </w:p>
    <w:p w14:paraId="3ABA8CFC" w14:textId="77777777" w:rsidR="0032652C" w:rsidRDefault="0032652C" w:rsidP="0032652C">
      <w:pPr>
        <w:pStyle w:val="PlainText"/>
        <w:ind w:left="714"/>
        <w:jc w:val="both"/>
        <w:rPr>
          <w:rFonts w:ascii="Arial" w:hAnsi="Arial" w:cs="Arial"/>
          <w:sz w:val="20"/>
          <w:szCs w:val="20"/>
        </w:rPr>
      </w:pPr>
    </w:p>
    <w:p w14:paraId="1EDCCE40" w14:textId="16183BCB" w:rsidR="0032652C" w:rsidRPr="0032652C" w:rsidRDefault="0032652C" w:rsidP="0032652C">
      <w:pPr>
        <w:pStyle w:val="PlainText"/>
        <w:ind w:left="714"/>
        <w:jc w:val="both"/>
        <w:rPr>
          <w:rFonts w:ascii="Arial" w:hAnsi="Arial" w:cs="Arial"/>
          <w:sz w:val="20"/>
          <w:szCs w:val="20"/>
        </w:rPr>
      </w:pPr>
      <w:r w:rsidRPr="0032652C">
        <w:rPr>
          <w:rFonts w:cs="Arial"/>
        </w:rPr>
        <w:t>Za en objekt se šteje le ena referenca. Za datum reference se šteje dan, ko je posel zaključen.</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97D0C65" w14:textId="3BD87790" w:rsidR="001E7FEF" w:rsidRPr="00C66A70" w:rsidRDefault="00B54E43" w:rsidP="00EE5678">
      <w:pPr>
        <w:numPr>
          <w:ilvl w:val="1"/>
          <w:numId w:val="6"/>
        </w:numPr>
        <w:tabs>
          <w:tab w:val="num" w:pos="360"/>
        </w:tabs>
        <w:spacing w:before="120" w:after="60" w:line="260" w:lineRule="exact"/>
        <w:ind w:left="357" w:hanging="357"/>
        <w:jc w:val="both"/>
        <w:rPr>
          <w:rFonts w:ascii="Arial" w:hAnsi="Arial" w:cs="Arial"/>
          <w:color w:val="000000"/>
        </w:rPr>
      </w:pPr>
      <w:r w:rsidRPr="00C66A70">
        <w:rPr>
          <w:rFonts w:ascii="Arial" w:hAnsi="Arial" w:cs="Arial"/>
          <w:b/>
          <w:bCs w:val="0"/>
          <w:color w:val="000000"/>
        </w:rPr>
        <w:t>Ponudnik</w:t>
      </w:r>
      <w:r w:rsidRPr="00C66A70">
        <w:rPr>
          <w:rFonts w:ascii="Arial" w:hAnsi="Arial" w:cs="Arial"/>
          <w:color w:val="000000"/>
        </w:rPr>
        <w:t xml:space="preserve"> izkaže, da je kot glavni izvajalec </w:t>
      </w:r>
      <w:r w:rsidRPr="00C66A70">
        <w:rPr>
          <w:rFonts w:ascii="Arial" w:hAnsi="Arial" w:cs="Arial"/>
          <w:b/>
          <w:bCs w:val="0"/>
          <w:color w:val="000000"/>
        </w:rPr>
        <w:t>ali</w:t>
      </w:r>
      <w:r w:rsidRPr="00C66A70">
        <w:rPr>
          <w:rFonts w:ascii="Arial" w:hAnsi="Arial" w:cs="Arial"/>
          <w:color w:val="000000"/>
        </w:rPr>
        <w:t xml:space="preserve"> partner v skupnem nastopu </w:t>
      </w:r>
      <w:r w:rsidRPr="00C66A70">
        <w:rPr>
          <w:rFonts w:ascii="Arial" w:hAnsi="Arial" w:cs="Arial"/>
          <w:b/>
          <w:bCs w:val="0"/>
          <w:color w:val="000000"/>
        </w:rPr>
        <w:t>ali</w:t>
      </w:r>
      <w:r w:rsidRPr="00C66A70">
        <w:rPr>
          <w:rFonts w:ascii="Arial" w:hAnsi="Arial" w:cs="Arial"/>
          <w:color w:val="000000"/>
        </w:rPr>
        <w:t xml:space="preserve"> podizvajalec </w:t>
      </w:r>
      <w:r w:rsidR="00E11648" w:rsidRPr="00C66A70">
        <w:rPr>
          <w:rFonts w:ascii="Arial" w:hAnsi="Arial" w:cs="Arial"/>
          <w:color w:val="000000"/>
        </w:rPr>
        <w:t xml:space="preserve">v zadnjih </w:t>
      </w:r>
      <w:r w:rsidR="00511AFB" w:rsidRPr="00C66A70">
        <w:rPr>
          <w:rFonts w:ascii="Arial" w:hAnsi="Arial" w:cs="Arial"/>
          <w:color w:val="000000"/>
        </w:rPr>
        <w:t>desetih</w:t>
      </w:r>
      <w:r w:rsidR="008D3D43" w:rsidRPr="00C66A70">
        <w:rPr>
          <w:rFonts w:ascii="Arial" w:hAnsi="Arial" w:cs="Arial"/>
          <w:color w:val="000000"/>
        </w:rPr>
        <w:t xml:space="preserve"> (10)</w:t>
      </w:r>
      <w:r w:rsidR="00E11648" w:rsidRPr="00C66A70">
        <w:rPr>
          <w:rFonts w:ascii="Arial" w:hAnsi="Arial" w:cs="Arial"/>
          <w:color w:val="000000"/>
        </w:rPr>
        <w:t xml:space="preserve"> letih, </w:t>
      </w:r>
      <w:r w:rsidR="00EC04F4" w:rsidRPr="00C66A70">
        <w:rPr>
          <w:rFonts w:ascii="Arial" w:hAnsi="Arial" w:cs="Arial"/>
          <w:color w:val="000000"/>
        </w:rPr>
        <w:t>šteto od dneva objave obvestila o naročilu na Portalu JN</w:t>
      </w:r>
      <w:r w:rsidR="00E11648" w:rsidRPr="00C66A70">
        <w:rPr>
          <w:rFonts w:ascii="Arial" w:hAnsi="Arial" w:cs="Arial"/>
          <w:color w:val="000000"/>
        </w:rPr>
        <w:t xml:space="preserve">, </w:t>
      </w:r>
      <w:r w:rsidRPr="00C66A70">
        <w:rPr>
          <w:rFonts w:ascii="Arial" w:hAnsi="Arial" w:cs="Arial"/>
          <w:color w:val="000000"/>
        </w:rPr>
        <w:t xml:space="preserve">uspešno </w:t>
      </w:r>
      <w:r w:rsidR="00290B1E" w:rsidRPr="00C66A70">
        <w:rPr>
          <w:rFonts w:ascii="Arial" w:hAnsi="Arial" w:cs="Arial"/>
          <w:color w:val="000000"/>
        </w:rPr>
        <w:t>izdela</w:t>
      </w:r>
      <w:r w:rsidR="001E7FEF" w:rsidRPr="00C66A70">
        <w:rPr>
          <w:rFonts w:ascii="Arial" w:hAnsi="Arial" w:cs="Arial"/>
          <w:color w:val="000000"/>
        </w:rPr>
        <w:t>l</w:t>
      </w:r>
      <w:r w:rsidR="00EE5678" w:rsidRPr="00C66A70">
        <w:rPr>
          <w:rFonts w:ascii="Arial" w:hAnsi="Arial" w:cs="Arial"/>
          <w:color w:val="000000"/>
        </w:rPr>
        <w:t xml:space="preserve"> </w:t>
      </w:r>
      <w:r w:rsidR="001E7FEF" w:rsidRPr="00C66A70">
        <w:rPr>
          <w:rFonts w:ascii="Arial" w:hAnsi="Arial" w:cs="Arial"/>
          <w:color w:val="000000"/>
        </w:rPr>
        <w:t>vsaj en</w:t>
      </w:r>
      <w:r w:rsidR="00C66A70" w:rsidRPr="00C66A70">
        <w:rPr>
          <w:rFonts w:ascii="Arial" w:hAnsi="Arial" w:cs="Arial"/>
          <w:color w:val="000000"/>
        </w:rPr>
        <w:t>o</w:t>
      </w:r>
      <w:r w:rsidR="00E41131" w:rsidRPr="00C66A70">
        <w:rPr>
          <w:rFonts w:ascii="Arial" w:hAnsi="Arial" w:cs="Arial"/>
          <w:color w:val="000000"/>
        </w:rPr>
        <w:t xml:space="preserve"> (1)</w:t>
      </w:r>
      <w:r w:rsidR="001E7FEF" w:rsidRPr="00C66A70">
        <w:rPr>
          <w:rFonts w:ascii="Arial" w:hAnsi="Arial" w:cs="Arial"/>
        </w:rPr>
        <w:t xml:space="preserve"> </w:t>
      </w:r>
      <w:r w:rsidR="00C66A70" w:rsidRPr="00C66A70">
        <w:rPr>
          <w:rFonts w:ascii="Arial" w:hAnsi="Arial" w:cs="Arial"/>
        </w:rPr>
        <w:t xml:space="preserve">projektno dokumentacijo PGD/DGD </w:t>
      </w:r>
      <w:r w:rsidR="00C66A70" w:rsidRPr="00C66A70">
        <w:rPr>
          <w:rFonts w:ascii="Arial" w:hAnsi="Arial" w:cs="Arial"/>
          <w:b/>
          <w:bCs w:val="0"/>
        </w:rPr>
        <w:t>ali</w:t>
      </w:r>
      <w:r w:rsidR="00C66A70" w:rsidRPr="00C66A70">
        <w:rPr>
          <w:rFonts w:ascii="Arial" w:hAnsi="Arial" w:cs="Arial"/>
        </w:rPr>
        <w:t xml:space="preserve"> PZI za </w:t>
      </w:r>
      <w:bookmarkStart w:id="6" w:name="_Hlk179872597"/>
      <w:r w:rsidR="00C66A70" w:rsidRPr="00C66A70">
        <w:rPr>
          <w:rFonts w:ascii="Arial" w:hAnsi="Arial" w:cs="Arial"/>
        </w:rPr>
        <w:t>najmanj 3 AB drenažne vodnjake – moznike velikega obsega (premera nad 3 m) globine najmanj 20 m za ustalitev zemeljskega plazu na območju sprejetega državnega prostorskega načrta ali na območju, opredeljenem z Odlokom o programu priprave državnega prostorskega načrta</w:t>
      </w:r>
      <w:bookmarkEnd w:id="6"/>
      <w:r w:rsidR="00706205" w:rsidRPr="00C66A70">
        <w:rPr>
          <w:rFonts w:ascii="Arial" w:hAnsi="Arial" w:cs="Arial"/>
        </w:rPr>
        <w:t>.</w:t>
      </w:r>
    </w:p>
    <w:p w14:paraId="26EFEC22" w14:textId="4E4884B4" w:rsidR="00290B1E" w:rsidRDefault="00706205" w:rsidP="00706205">
      <w:pPr>
        <w:pStyle w:val="PlainText"/>
        <w:spacing w:before="120"/>
        <w:ind w:left="357"/>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r w:rsidR="00E41131" w:rsidRPr="00706205">
        <w:rPr>
          <w:rFonts w:ascii="Arial" w:hAnsi="Arial" w:cs="Arial"/>
          <w:sz w:val="20"/>
          <w:szCs w:val="20"/>
        </w:rPr>
        <w:t>.</w:t>
      </w:r>
    </w:p>
    <w:p w14:paraId="7FE99F73" w14:textId="77777777" w:rsidR="0032652C" w:rsidRPr="0032652C" w:rsidRDefault="0032652C" w:rsidP="0032652C">
      <w:pPr>
        <w:pStyle w:val="ListParagraph"/>
        <w:spacing w:before="120" w:after="120" w:line="260" w:lineRule="exact"/>
        <w:ind w:left="374"/>
        <w:contextualSpacing w:val="0"/>
        <w:jc w:val="both"/>
        <w:rPr>
          <w:rFonts w:cs="Arial"/>
        </w:rPr>
      </w:pPr>
      <w:r w:rsidRPr="00922B74">
        <w:rPr>
          <w:rFonts w:cs="Arial"/>
        </w:rPr>
        <w:t>Za en objekt se šteje le ena referenca. Za datum reference se šteje dan, ko je posel zaključen.</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lastRenderedPageBreak/>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F44CF" w14:textId="77777777" w:rsidR="005E6CF6" w:rsidRDefault="005E6CF6">
      <w:r>
        <w:separator/>
      </w:r>
    </w:p>
  </w:endnote>
  <w:endnote w:type="continuationSeparator" w:id="0">
    <w:p w14:paraId="2B21179A" w14:textId="77777777" w:rsidR="005E6CF6" w:rsidRDefault="005E6CF6">
      <w:r>
        <w:continuationSeparator/>
      </w:r>
    </w:p>
  </w:endnote>
  <w:endnote w:type="continuationNotice" w:id="1">
    <w:p w14:paraId="404519BA" w14:textId="77777777" w:rsidR="005E6CF6" w:rsidRDefault="005E6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CBD96" w14:textId="77777777" w:rsidR="00A93ACA" w:rsidRPr="00D0680F" w:rsidRDefault="00A93ACA">
    <w:pPr>
      <w:pStyle w:val="Footer"/>
      <w:rPr>
        <w:rFonts w:ascii="Arial" w:hAnsi="Arial" w:cs="Arial"/>
        <w:sz w:val="12"/>
        <w:szCs w:val="12"/>
      </w:rPr>
    </w:pPr>
    <w:r>
      <w:tab/>
    </w:r>
    <w:r>
      <w:tab/>
    </w:r>
    <w:r>
      <w:tab/>
    </w:r>
    <w:r w:rsidRPr="00D0680F">
      <w:rPr>
        <w:rStyle w:val="PageNumber"/>
        <w:rFonts w:ascii="Arial" w:hAnsi="Arial" w:cs="Arial"/>
        <w:sz w:val="12"/>
        <w:szCs w:val="12"/>
      </w:rPr>
      <w:fldChar w:fldCharType="begin"/>
    </w:r>
    <w:r w:rsidRPr="00D0680F">
      <w:rPr>
        <w:rStyle w:val="PageNumber"/>
        <w:rFonts w:ascii="Arial" w:hAnsi="Arial" w:cs="Arial"/>
        <w:sz w:val="12"/>
        <w:szCs w:val="12"/>
      </w:rPr>
      <w:instrText xml:space="preserve"> PAGE </w:instrText>
    </w:r>
    <w:r w:rsidRPr="00D0680F">
      <w:rPr>
        <w:rStyle w:val="PageNumber"/>
        <w:rFonts w:ascii="Arial" w:hAnsi="Arial" w:cs="Arial"/>
        <w:sz w:val="12"/>
        <w:szCs w:val="12"/>
      </w:rPr>
      <w:fldChar w:fldCharType="separate"/>
    </w:r>
    <w:r w:rsidR="002C4E6E">
      <w:rPr>
        <w:rStyle w:val="PageNumber"/>
        <w:rFonts w:ascii="Arial" w:hAnsi="Arial" w:cs="Arial"/>
        <w:noProof/>
        <w:sz w:val="12"/>
        <w:szCs w:val="12"/>
      </w:rPr>
      <w:t>7</w:t>
    </w:r>
    <w:r w:rsidRPr="00D0680F">
      <w:rPr>
        <w:rStyle w:val="PageNumbe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2F022" w14:textId="77777777" w:rsidR="005E6CF6" w:rsidRDefault="005E6CF6">
      <w:r>
        <w:separator/>
      </w:r>
    </w:p>
  </w:footnote>
  <w:footnote w:type="continuationSeparator" w:id="0">
    <w:p w14:paraId="030C7408" w14:textId="77777777" w:rsidR="005E6CF6" w:rsidRDefault="005E6CF6">
      <w:r>
        <w:continuationSeparator/>
      </w:r>
    </w:p>
  </w:footnote>
  <w:footnote w:type="continuationNotice" w:id="1">
    <w:p w14:paraId="235230C9" w14:textId="77777777" w:rsidR="005E6CF6" w:rsidRDefault="005E6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EF57" w14:textId="3389CE7A" w:rsidR="00A93ACA" w:rsidRPr="0098609B" w:rsidRDefault="00A93ACA" w:rsidP="003E7100">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2FE5" w14:textId="77777777" w:rsidR="00EC04F4" w:rsidRDefault="00EC04F4" w:rsidP="00EC04F4">
    <w:pPr>
      <w:pStyle w:val="Header"/>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3607613" w:rsidR="00EC04F4" w:rsidRPr="0098609B"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C66A70">
      <w:rPr>
        <w:rFonts w:ascii="Arial" w:hAnsi="Arial" w:cs="Arial"/>
        <w:sz w:val="16"/>
        <w:szCs w:val="16"/>
      </w:rPr>
      <w:t>28</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9770D72"/>
    <w:multiLevelType w:val="hybridMultilevel"/>
    <w:tmpl w:val="6994B304"/>
    <w:lvl w:ilvl="0" w:tplc="A7F0101C">
      <w:numFmt w:val="bullet"/>
      <w:pStyle w:val="List"/>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0"/>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2"/>
  </w:num>
  <w:num w:numId="30" w16cid:durableId="1629780058">
    <w:abstractNumId w:val="31"/>
  </w:num>
  <w:num w:numId="31" w16cid:durableId="1933467124">
    <w:abstractNumId w:val="25"/>
  </w:num>
  <w:num w:numId="32" w16cid:durableId="11113643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6D98"/>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2652C"/>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47AC"/>
    <w:rsid w:val="0055683B"/>
    <w:rsid w:val="0056350C"/>
    <w:rsid w:val="00564306"/>
    <w:rsid w:val="00565368"/>
    <w:rsid w:val="0057385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E6CF6"/>
    <w:rsid w:val="005F0EE6"/>
    <w:rsid w:val="005F3341"/>
    <w:rsid w:val="005F434A"/>
    <w:rsid w:val="006001BD"/>
    <w:rsid w:val="00602188"/>
    <w:rsid w:val="00605C30"/>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A5EAA"/>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5C6D"/>
    <w:rsid w:val="009D7A93"/>
    <w:rsid w:val="009E02D1"/>
    <w:rsid w:val="009E030E"/>
    <w:rsid w:val="009E0E45"/>
    <w:rsid w:val="009E766D"/>
    <w:rsid w:val="009E7F01"/>
    <w:rsid w:val="009F007F"/>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2498"/>
    <w:rsid w:val="00A2304D"/>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6A5B"/>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2CE"/>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379D"/>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E6FBD"/>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6A70"/>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Verdana" w:hAnsi="Verdana"/>
      <w:bCs/>
      <w:lang w:val="sl-SI" w:eastAsia="en-US"/>
    </w:rPr>
  </w:style>
  <w:style w:type="paragraph" w:styleId="Heading1">
    <w:name w:val="heading 1"/>
    <w:basedOn w:val="Normal"/>
    <w:next w:val="Normal"/>
    <w:qFormat/>
    <w:pPr>
      <w:keepNext/>
      <w:numPr>
        <w:numId w:val="1"/>
      </w:numPr>
      <w:spacing w:before="120"/>
      <w:outlineLvl w:val="0"/>
    </w:pPr>
    <w:rPr>
      <w:b/>
      <w:kern w:val="28"/>
      <w:sz w:val="22"/>
    </w:rPr>
  </w:style>
  <w:style w:type="paragraph" w:styleId="Heading2">
    <w:name w:val="heading 2"/>
    <w:basedOn w:val="Normal"/>
    <w:next w:val="Normal"/>
    <w:qFormat/>
    <w:pPr>
      <w:keepNext/>
      <w:numPr>
        <w:ilvl w:val="1"/>
        <w:numId w:val="1"/>
      </w:numPr>
      <w:spacing w:before="120" w:after="120"/>
      <w:outlineLvl w:val="1"/>
    </w:pPr>
    <w:rPr>
      <w:b/>
    </w:rPr>
  </w:style>
  <w:style w:type="paragraph" w:styleId="Heading3">
    <w:name w:val="heading 3"/>
    <w:basedOn w:val="Normal"/>
    <w:next w:val="Normal"/>
    <w:qFormat/>
    <w:pPr>
      <w:keepNext/>
      <w:numPr>
        <w:ilvl w:val="2"/>
        <w:numId w:val="1"/>
      </w:numPr>
      <w:spacing w:before="120" w:after="120"/>
      <w:outlineLvl w:val="2"/>
    </w:pPr>
    <w:rPr>
      <w:b/>
    </w:rPr>
  </w:style>
  <w:style w:type="paragraph" w:styleId="Heading4">
    <w:name w:val="heading 4"/>
    <w:basedOn w:val="Normal"/>
    <w:next w:val="Normal"/>
    <w:qFormat/>
    <w:pPr>
      <w:keepNext/>
      <w:keepLines/>
      <w:widowControl w:val="0"/>
      <w:numPr>
        <w:ilvl w:val="3"/>
        <w:numId w:val="1"/>
      </w:numPr>
      <w:spacing w:after="120"/>
      <w:jc w:val="both"/>
      <w:outlineLvl w:val="3"/>
    </w:pPr>
    <w:rPr>
      <w:b/>
      <w:bCs w:val="0"/>
    </w:rPr>
  </w:style>
  <w:style w:type="paragraph" w:styleId="Heading5">
    <w:name w:val="heading 5"/>
    <w:basedOn w:val="Normal"/>
    <w:next w:val="Normal"/>
    <w:qFormat/>
    <w:pPr>
      <w:keepNext/>
      <w:numPr>
        <w:ilvl w:val="4"/>
        <w:numId w:val="1"/>
      </w:numPr>
      <w:tabs>
        <w:tab w:val="left" w:pos="360"/>
      </w:tabs>
      <w:spacing w:before="240"/>
      <w:jc w:val="both"/>
      <w:outlineLvl w:val="4"/>
    </w:pPr>
    <w:rPr>
      <w:b/>
      <w:sz w:val="24"/>
    </w:rPr>
  </w:style>
  <w:style w:type="paragraph" w:styleId="Heading6">
    <w:name w:val="heading 6"/>
    <w:basedOn w:val="Normal"/>
    <w:next w:val="Normal"/>
    <w:qFormat/>
    <w:pPr>
      <w:keepNext/>
      <w:keepLines/>
      <w:widowControl w:val="0"/>
      <w:numPr>
        <w:ilvl w:val="5"/>
        <w:numId w:val="1"/>
      </w:numPr>
      <w:tabs>
        <w:tab w:val="left" w:pos="360"/>
      </w:tabs>
      <w:spacing w:after="120"/>
      <w:jc w:val="center"/>
      <w:outlineLvl w:val="5"/>
    </w:pPr>
    <w:rPr>
      <w:b/>
      <w:bCs w:val="0"/>
    </w:rPr>
  </w:style>
  <w:style w:type="paragraph" w:styleId="Heading7">
    <w:name w:val="heading 7"/>
    <w:basedOn w:val="Normal"/>
    <w:next w:val="Normal"/>
    <w:qFormat/>
    <w:pPr>
      <w:keepNext/>
      <w:keepLines/>
      <w:widowControl w:val="0"/>
      <w:numPr>
        <w:ilvl w:val="6"/>
        <w:numId w:val="1"/>
      </w:numPr>
      <w:spacing w:after="120"/>
      <w:jc w:val="center"/>
      <w:outlineLvl w:val="6"/>
    </w:pPr>
    <w:rPr>
      <w:b/>
      <w:bCs w:val="0"/>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aliases w:val="APEK-4"/>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Subtitle">
    <w:name w:val="Subtitle"/>
    <w:basedOn w:val="Normal"/>
    <w:qFormat/>
    <w:pPr>
      <w:tabs>
        <w:tab w:val="left" w:pos="360"/>
      </w:tabs>
      <w:spacing w:before="240"/>
      <w:jc w:val="both"/>
    </w:pPr>
    <w:rPr>
      <w:b/>
      <w:sz w:val="24"/>
    </w:rPr>
  </w:style>
  <w:style w:type="paragraph" w:styleId="Caption">
    <w:name w:val="caption"/>
    <w:basedOn w:val="Normal"/>
    <w:next w:val="Normal"/>
    <w:qFormat/>
    <w:pPr>
      <w:keepNext/>
      <w:tabs>
        <w:tab w:val="left" w:pos="360"/>
      </w:tabs>
      <w:spacing w:before="240"/>
      <w:jc w:val="center"/>
    </w:pPr>
    <w:rPr>
      <w:b/>
      <w:sz w:val="24"/>
    </w:rPr>
  </w:style>
  <w:style w:type="paragraph" w:styleId="BodyText2">
    <w:name w:val="Body Text 2"/>
    <w:basedOn w:val="Normal"/>
    <w:pPr>
      <w:keepNext/>
      <w:keepLines/>
      <w:widowControl w:val="0"/>
      <w:spacing w:after="120"/>
      <w:jc w:val="both"/>
    </w:pPr>
  </w:style>
  <w:style w:type="character" w:styleId="FollowedHyperlink">
    <w:name w:val="FollowedHyperlink"/>
    <w:rPr>
      <w:color w:val="800080"/>
      <w:u w:val="single"/>
    </w:rPr>
  </w:style>
  <w:style w:type="paragraph" w:styleId="BodyText3">
    <w:name w:val="Body Text 3"/>
    <w:basedOn w:val="Normal"/>
    <w:pPr>
      <w:overflowPunct w:val="0"/>
      <w:autoSpaceDE w:val="0"/>
      <w:autoSpaceDN w:val="0"/>
      <w:adjustRightInd w:val="0"/>
      <w:spacing w:after="0"/>
      <w:jc w:val="both"/>
    </w:pPr>
    <w:rPr>
      <w:i/>
      <w:iCs/>
      <w:sz w:val="16"/>
    </w:rPr>
  </w:style>
  <w:style w:type="paragraph" w:customStyle="1" w:styleId="Tabela">
    <w:name w:val="Tabela"/>
    <w:basedOn w:val="Normal"/>
    <w:rsid w:val="00F00DC9"/>
    <w:pPr>
      <w:autoSpaceDE w:val="0"/>
      <w:autoSpaceDN w:val="0"/>
      <w:adjustRightInd w:val="0"/>
      <w:spacing w:after="0"/>
    </w:pPr>
    <w:rPr>
      <w:bCs w:val="0"/>
      <w:lang w:eastAsia="sl-SI"/>
    </w:rPr>
  </w:style>
  <w:style w:type="paragraph" w:customStyle="1" w:styleId="Slog1">
    <w:name w:val="Slog1"/>
    <w:basedOn w:val="Title"/>
    <w:rsid w:val="008D4C29"/>
    <w:pPr>
      <w:spacing w:before="240" w:after="240"/>
    </w:pPr>
    <w:rPr>
      <w:rFonts w:ascii="Verdana" w:hAnsi="Verdana"/>
      <w:bCs w:val="0"/>
      <w:caps/>
      <w:noProof/>
      <w:sz w:val="40"/>
      <w:lang w:val="sl-SI"/>
    </w:rPr>
  </w:style>
  <w:style w:type="paragraph" w:styleId="BodyTextIndent2">
    <w:name w:val="Body Text Indent 2"/>
    <w:basedOn w:val="Normal"/>
    <w:rsid w:val="004817A2"/>
    <w:pPr>
      <w:overflowPunct w:val="0"/>
      <w:autoSpaceDE w:val="0"/>
      <w:autoSpaceDN w:val="0"/>
      <w:adjustRightInd w:val="0"/>
      <w:spacing w:after="120" w:line="480" w:lineRule="auto"/>
      <w:ind w:left="283"/>
      <w:textAlignment w:val="baseline"/>
    </w:pPr>
    <w:rPr>
      <w:bCs w:val="0"/>
    </w:rPr>
  </w:style>
  <w:style w:type="paragraph" w:styleId="BodyTextIndent3">
    <w:name w:val="Body Text Indent 3"/>
    <w:basedOn w:val="Normal"/>
    <w:link w:val="BodyTextIndent3Char"/>
    <w:rsid w:val="00392ADD"/>
    <w:pPr>
      <w:spacing w:after="120"/>
      <w:ind w:left="283"/>
    </w:pPr>
    <w:rPr>
      <w:bCs w:val="0"/>
      <w:sz w:val="16"/>
      <w:szCs w:val="16"/>
    </w:rPr>
  </w:style>
  <w:style w:type="paragraph" w:styleId="BalloonText">
    <w:name w:val="Balloon Text"/>
    <w:basedOn w:val="Normal"/>
    <w:semiHidden/>
    <w:rsid w:val="001F3ABA"/>
    <w:rPr>
      <w:rFonts w:ascii="Tahoma" w:hAnsi="Tahoma" w:cs="Tahoma"/>
      <w:sz w:val="16"/>
      <w:szCs w:val="16"/>
    </w:rPr>
  </w:style>
  <w:style w:type="paragraph" w:customStyle="1" w:styleId="NASLOV">
    <w:name w:val="NASLOV"/>
    <w:basedOn w:val="Normal"/>
    <w:rsid w:val="00AB3485"/>
    <w:pPr>
      <w:spacing w:before="120" w:after="0"/>
      <w:jc w:val="center"/>
    </w:pPr>
    <w:rPr>
      <w:rFonts w:ascii="Tahoma" w:hAnsi="Tahoma"/>
      <w:b/>
      <w:bCs w:val="0"/>
      <w:caps/>
      <w:sz w:val="22"/>
      <w:szCs w:val="22"/>
      <w:lang w:eastAsia="sl-SI"/>
    </w:rPr>
  </w:style>
  <w:style w:type="table" w:styleId="TableGrid">
    <w:name w:val="Table Grid"/>
    <w:basedOn w:val="TableNormal"/>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333CF"/>
    <w:pPr>
      <w:spacing w:after="120"/>
      <w:ind w:left="283"/>
    </w:pPr>
  </w:style>
  <w:style w:type="paragraph" w:styleId="ListParagraph">
    <w:name w:val="List Paragraph"/>
    <w:basedOn w:val="Normal"/>
    <w:link w:val="ListParagraphChar"/>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ormal"/>
    <w:rsid w:val="008C6946"/>
    <w:pPr>
      <w:spacing w:after="160" w:line="240" w:lineRule="exact"/>
    </w:pPr>
    <w:rPr>
      <w:rFonts w:ascii="Tahoma" w:hAnsi="Tahoma"/>
      <w:bCs w:val="0"/>
      <w:lang w:val="en-US"/>
    </w:rPr>
  </w:style>
  <w:style w:type="character" w:styleId="CommentReference">
    <w:name w:val="annotation reference"/>
    <w:uiPriority w:val="99"/>
    <w:rsid w:val="00A359F3"/>
    <w:rPr>
      <w:sz w:val="16"/>
      <w:szCs w:val="16"/>
    </w:rPr>
  </w:style>
  <w:style w:type="paragraph" w:styleId="CommentText">
    <w:name w:val="annotation text"/>
    <w:basedOn w:val="Normal"/>
    <w:link w:val="CommentTextChar"/>
    <w:uiPriority w:val="99"/>
    <w:rsid w:val="00A359F3"/>
  </w:style>
  <w:style w:type="character" w:customStyle="1" w:styleId="CommentTextChar">
    <w:name w:val="Comment Text Char"/>
    <w:link w:val="CommentText"/>
    <w:uiPriority w:val="99"/>
    <w:rsid w:val="00A359F3"/>
    <w:rPr>
      <w:rFonts w:ascii="Verdana" w:hAnsi="Verdana"/>
      <w:bCs/>
      <w:lang w:eastAsia="en-US"/>
    </w:rPr>
  </w:style>
  <w:style w:type="paragraph" w:styleId="CommentSubject">
    <w:name w:val="annotation subject"/>
    <w:basedOn w:val="CommentText"/>
    <w:next w:val="CommentText"/>
    <w:link w:val="CommentSubjectChar"/>
    <w:uiPriority w:val="99"/>
    <w:rsid w:val="00A359F3"/>
    <w:rPr>
      <w:b/>
    </w:rPr>
  </w:style>
  <w:style w:type="character" w:customStyle="1" w:styleId="CommentSubjectChar">
    <w:name w:val="Comment Subject Char"/>
    <w:link w:val="CommentSubject"/>
    <w:uiPriority w:val="99"/>
    <w:rsid w:val="00A359F3"/>
    <w:rPr>
      <w:rFonts w:ascii="Verdana" w:hAnsi="Verdana"/>
      <w:b/>
      <w:bCs/>
      <w:lang w:eastAsia="en-US"/>
    </w:rPr>
  </w:style>
  <w:style w:type="character" w:customStyle="1" w:styleId="BodyTextIndent3Char">
    <w:name w:val="Body Text Indent 3 Char"/>
    <w:link w:val="BodyTextIndent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ormal"/>
    <w:rsid w:val="004C4F84"/>
    <w:pPr>
      <w:suppressAutoHyphens/>
      <w:spacing w:after="0"/>
      <w:jc w:val="both"/>
    </w:pPr>
    <w:rPr>
      <w:rFonts w:ascii="Times New Roman" w:hAnsi="Times New Roman"/>
      <w:b/>
      <w:bCs w:val="0"/>
      <w:sz w:val="22"/>
      <w:lang w:eastAsia="ar-SA"/>
    </w:rPr>
  </w:style>
  <w:style w:type="paragraph" w:customStyle="1" w:styleId="Nivo1">
    <w:name w:val="Nivo 1"/>
    <w:basedOn w:val="Normal"/>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ormal"/>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ormal"/>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ormal"/>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ormal"/>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DefaultParagraphFont"/>
    <w:rsid w:val="009123BA"/>
  </w:style>
  <w:style w:type="character" w:styleId="Emphasis">
    <w:name w:val="Emphasis"/>
    <w:qFormat/>
    <w:rsid w:val="009123BA"/>
    <w:rPr>
      <w:i/>
      <w:iCs/>
    </w:rPr>
  </w:style>
  <w:style w:type="paragraph" w:styleId="Revision">
    <w:name w:val="Revision"/>
    <w:hidden/>
    <w:uiPriority w:val="99"/>
    <w:semiHidden/>
    <w:rsid w:val="006F1052"/>
    <w:rPr>
      <w:rFonts w:ascii="Verdana" w:hAnsi="Verdana"/>
      <w:bCs/>
      <w:lang w:val="sl-SI" w:eastAsia="en-US"/>
    </w:rPr>
  </w:style>
  <w:style w:type="paragraph" w:styleId="EndnoteText">
    <w:name w:val="endnote text"/>
    <w:basedOn w:val="Normal"/>
    <w:link w:val="EndnoteTextChar"/>
    <w:rsid w:val="00D01BF9"/>
  </w:style>
  <w:style w:type="character" w:customStyle="1" w:styleId="EndnoteTextChar">
    <w:name w:val="Endnote Text Char"/>
    <w:link w:val="EndnoteText"/>
    <w:rsid w:val="00D01BF9"/>
    <w:rPr>
      <w:rFonts w:ascii="Verdana" w:hAnsi="Verdana"/>
      <w:bCs/>
      <w:lang w:eastAsia="en-US"/>
    </w:rPr>
  </w:style>
  <w:style w:type="character" w:styleId="EndnoteReference">
    <w:name w:val="endnote reference"/>
    <w:rsid w:val="00D01BF9"/>
    <w:rPr>
      <w:vertAlign w:val="superscript"/>
    </w:rPr>
  </w:style>
  <w:style w:type="paragraph" w:styleId="NoSpacing">
    <w:name w:val="No Spacing"/>
    <w:uiPriority w:val="1"/>
    <w:qFormat/>
    <w:rsid w:val="009C622B"/>
    <w:rPr>
      <w:rFonts w:ascii="Calibri" w:eastAsia="Calibri" w:hAnsi="Calibri"/>
      <w:sz w:val="22"/>
      <w:szCs w:val="22"/>
      <w:lang w:val="sl-SI" w:eastAsia="en-US"/>
    </w:rPr>
  </w:style>
  <w:style w:type="character" w:customStyle="1" w:styleId="ListParagraphChar">
    <w:name w:val="List Paragraph Char"/>
    <w:link w:val="ListParagraph"/>
    <w:rsid w:val="00BF603D"/>
    <w:rPr>
      <w:rFonts w:ascii="Arial" w:hAnsi="Arial"/>
      <w:szCs w:val="24"/>
      <w:lang w:eastAsia="en-US"/>
    </w:rPr>
  </w:style>
  <w:style w:type="character" w:customStyle="1" w:styleId="FootnoteTextChar">
    <w:name w:val="Footnote Text Char"/>
    <w:link w:val="FootnoteText"/>
    <w:uiPriority w:val="99"/>
    <w:semiHidden/>
    <w:rsid w:val="00CE3B71"/>
    <w:rPr>
      <w:rFonts w:ascii="Verdana" w:hAnsi="Verdana"/>
      <w:bCs/>
      <w:lang w:eastAsia="en-US"/>
    </w:rPr>
  </w:style>
  <w:style w:type="paragraph" w:styleId="List">
    <w:name w:val="List"/>
    <w:basedOn w:val="Normal"/>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ormal"/>
    <w:rsid w:val="004A1A8B"/>
    <w:pPr>
      <w:autoSpaceDE w:val="0"/>
      <w:autoSpaceDN w:val="0"/>
      <w:adjustRightInd w:val="0"/>
      <w:spacing w:after="0"/>
      <w:jc w:val="both"/>
    </w:pPr>
    <w:rPr>
      <w:bCs w:val="0"/>
      <w:sz w:val="22"/>
      <w:lang w:eastAsia="sl-SI"/>
    </w:rPr>
  </w:style>
  <w:style w:type="table" w:styleId="GridTable2-Accent1">
    <w:name w:val="Grid Table 2 Accent 1"/>
    <w:basedOn w:val="TableNormal"/>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HeaderChar">
    <w:name w:val="Header Char"/>
    <w:aliases w:val="APEK-4 Char"/>
    <w:basedOn w:val="DefaultParagraphFont"/>
    <w:link w:val="Header"/>
    <w:rsid w:val="004F40B1"/>
    <w:rPr>
      <w:rFonts w:ascii="Verdana" w:hAnsi="Verdana"/>
      <w:bCs/>
      <w:lang w:val="sl-SI" w:eastAsia="en-US"/>
    </w:rPr>
  </w:style>
  <w:style w:type="paragraph" w:styleId="PlainText">
    <w:name w:val="Plain Text"/>
    <w:basedOn w:val="Normal"/>
    <w:link w:val="PlainTextChar"/>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PlainTextChar">
    <w:name w:val="Plain Text Char"/>
    <w:basedOn w:val="DefaultParagraphFont"/>
    <w:link w:val="PlainText"/>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4365</Words>
  <Characters>24882</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29189</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Valentina Vrhovec</cp:lastModifiedBy>
  <cp:revision>4</cp:revision>
  <cp:lastPrinted>2019-11-27T09:51:00Z</cp:lastPrinted>
  <dcterms:created xsi:type="dcterms:W3CDTF">2024-12-17T11:10:00Z</dcterms:created>
  <dcterms:modified xsi:type="dcterms:W3CDTF">2024-12-17T11:29:00Z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